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0E18CD52" w:rsidRDefault="00403CDB" w14:paraId="43CE43C3" w14:textId="6F3A0BBB">
      <w:pPr>
        <w:pStyle w:val="Normal"/>
        <w:spacing w:after="0" w:line="240" w:lineRule="auto"/>
        <w:jc w:val="center"/>
        <w:textAlignment w:val="baseline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E18CD52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 Interior Design &amp; Decorating 30</w:t>
      </w:r>
      <w:r>
        <w:br/>
      </w:r>
      <w:r w:rsidRPr="0E18CD52" w:rsidR="0E18CD52">
        <w:rPr>
          <w:rFonts w:ascii="Calibri" w:hAnsi="Calibri" w:eastAsia="Calibri" w:cs="Calibri"/>
          <w:noProof w:val="0"/>
          <w:sz w:val="22"/>
          <w:szCs w:val="22"/>
          <w:lang w:val="en-US"/>
        </w:rPr>
        <w:t>Module 1: Exploring Interior Design and Interior Decorating (Core)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307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2805"/>
        <w:gridCol w:w="7658"/>
      </w:tblGrid>
      <w:tr w:rsidRPr="00403CDB" w:rsidR="00403CDB" w:rsidTr="7803158E" w14:paraId="128604A3" w14:textId="77777777">
        <w:tc>
          <w:tcPr>
            <w:tcW w:w="130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7803158E" w14:paraId="417B7CF0" w14:textId="77777777">
        <w:tc>
          <w:tcPr>
            <w:tcW w:w="1307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E1235B6" w:rsidRDefault="00403CDB" w14:paraId="4292E7FC" w14:textId="00B3418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E18CD52" w:rsidR="0E18CD52">
              <w:rPr>
                <w:rFonts w:ascii="Arial" w:hAnsi="Arial" w:eastAsia="Times New Roman" w:cs="Arial"/>
                <w:sz w:val="24"/>
                <w:szCs w:val="24"/>
              </w:rPr>
              <w:t>Research --&gt; roles</w:t>
            </w:r>
          </w:p>
          <w:p w:rsidR="0E18CD52" w:rsidP="0E18CD52" w:rsidRDefault="0E18CD52" w14:paraId="04A095C9" w14:textId="5CC67206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E18CD52" w:rsidR="0E18CD52">
              <w:rPr>
                <w:rFonts w:ascii="Arial" w:hAnsi="Arial" w:eastAsia="Times New Roman" w:cs="Arial"/>
                <w:sz w:val="24"/>
                <w:szCs w:val="24"/>
              </w:rPr>
              <w:t>Research --&gt; responsibilities</w:t>
            </w:r>
          </w:p>
          <w:p w:rsidRPr="00403CDB" w:rsidR="00403CDB" w:rsidP="7E1235B6" w:rsidRDefault="00403CDB" w14:paraId="1CAA0481" w14:textId="07D1A360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7803158E" w14:paraId="54B1B74F" w14:textId="77777777">
        <w:tc>
          <w:tcPr>
            <w:tcW w:w="1307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7803158E" w14:paraId="2BC1DDFB" w14:textId="77777777">
        <w:tc>
          <w:tcPr>
            <w:tcW w:w="1307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E18CD52" w:rsidRDefault="00403CDB" w14:paraId="65D4DF68" w14:textId="59FA080B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0E18CD52" w:rsidR="0E18CD52">
              <w:rPr>
                <w:rFonts w:ascii="Arial" w:hAnsi="Arial" w:eastAsia="Arial" w:cs="Arial"/>
                <w:noProof w:val="0"/>
                <w:sz w:val="24"/>
                <w:szCs w:val="24"/>
                <w:highlight w:val="yellow"/>
                <w:lang w:val="en-US"/>
              </w:rPr>
              <w:t>Research</w:t>
            </w:r>
            <w:r w:rsidRPr="0E18CD52" w:rsidR="0E18CD52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</w:t>
            </w:r>
            <w:r w:rsidRPr="0E18CD52" w:rsidR="0E18CD52">
              <w:rPr>
                <w:rFonts w:ascii="Arial" w:hAnsi="Arial" w:eastAsia="Arial" w:cs="Arial"/>
                <w:noProof w:val="0"/>
                <w:sz w:val="24"/>
                <w:szCs w:val="24"/>
                <w:u w:val="single"/>
                <w:lang w:val="en-US"/>
              </w:rPr>
              <w:t>roles</w:t>
            </w:r>
            <w:r w:rsidRPr="0E18CD52" w:rsidR="0E18CD52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and </w:t>
            </w:r>
            <w:r w:rsidRPr="0E18CD52" w:rsidR="0E18CD52">
              <w:rPr>
                <w:rFonts w:ascii="Arial" w:hAnsi="Arial" w:eastAsia="Arial" w:cs="Arial"/>
                <w:noProof w:val="0"/>
                <w:sz w:val="24"/>
                <w:szCs w:val="24"/>
                <w:u w:val="single"/>
                <w:lang w:val="en-US"/>
              </w:rPr>
              <w:t>responsibilities</w:t>
            </w:r>
            <w:r w:rsidRPr="0E18CD52" w:rsidR="0E18CD52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of interior designers and interior decorators.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7803158E" w14:paraId="2D92A792" w14:textId="77777777"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76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7803158E" w14:paraId="44224A6E" w14:textId="77777777"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803158E" w:rsidRDefault="00403CDB" w14:paraId="48877713" w14:textId="1748C8F3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7803158E" w:rsidR="0E18CD52">
              <w:rPr>
                <w:rFonts w:ascii="Arial" w:hAnsi="Arial" w:eastAsia="Arial" w:cs="Arial"/>
                <w:sz w:val="22"/>
                <w:szCs w:val="22"/>
              </w:rPr>
              <w:t xml:space="preserve">Vocabulary: </w:t>
            </w:r>
          </w:p>
          <w:p w:rsidRPr="00403CDB" w:rsidR="00403CDB" w:rsidP="7803158E" w:rsidRDefault="00403CDB" w14:paraId="32D4FAE3" w14:textId="642BF1D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7803158E" w:rsidR="0E18CD52">
              <w:rPr>
                <w:rFonts w:ascii="Arial" w:hAnsi="Arial" w:eastAsia="Arial" w:cs="Arial"/>
                <w:sz w:val="22"/>
                <w:szCs w:val="22"/>
              </w:rPr>
              <w:t xml:space="preserve">Risk mitigation, ergonomics, </w:t>
            </w:r>
          </w:p>
          <w:p w:rsidRPr="00403CDB" w:rsidR="00403CDB" w:rsidP="7803158E" w:rsidRDefault="00403CDB" w14:paraId="2F647901" w14:textId="1C16C4A1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</w:p>
          <w:p w:rsidRPr="00403CDB" w:rsidR="00403CDB" w:rsidP="7803158E" w:rsidRDefault="00403CDB" w14:paraId="447821B2" w14:textId="6861D934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7803158E" w:rsidR="0E18CD52">
              <w:rPr>
                <w:rFonts w:ascii="Arial" w:hAnsi="Arial" w:eastAsia="Arial" w:cs="Arial"/>
                <w:sz w:val="22"/>
                <w:szCs w:val="22"/>
              </w:rPr>
              <w:t>Design vs decorating</w:t>
            </w:r>
          </w:p>
          <w:p w:rsidRPr="00403CDB" w:rsidR="00403CDB" w:rsidP="7803158E" w:rsidRDefault="00403CDB" w14:paraId="196588B2" w14:textId="4C198C00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</w:p>
          <w:p w:rsidRPr="00403CDB" w:rsidR="00403CDB" w:rsidP="7803158E" w:rsidRDefault="00403CDB" w14:paraId="7DBA9971" w14:textId="4908D6B9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7803158E" w:rsidR="0E18CD52">
              <w:rPr>
                <w:rFonts w:ascii="Arial" w:hAnsi="Arial" w:eastAsia="Arial" w:cs="Arial"/>
                <w:sz w:val="22"/>
                <w:szCs w:val="22"/>
              </w:rPr>
              <w:t xml:space="preserve">Types of Spaces: </w:t>
            </w:r>
          </w:p>
          <w:p w:rsidRPr="00403CDB" w:rsidR="00403CDB" w:rsidP="7803158E" w:rsidRDefault="00403CDB" w14:paraId="797042AD" w14:textId="4C0B022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7803158E" w:rsidR="0E18CD5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• </w:t>
            </w:r>
            <w:proofErr w:type="gramStart"/>
            <w:r w:rsidRPr="7803158E" w:rsidR="0E18CD5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residential;</w:t>
            </w:r>
            <w:proofErr w:type="gramEnd"/>
            <w:r w:rsidRPr="7803158E" w:rsidR="0E18CD5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403CDB" w:rsidR="00403CDB" w:rsidP="7803158E" w:rsidRDefault="00403CDB" w14:paraId="71796306" w14:textId="2C311342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7803158E" w:rsidR="0E18CD5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• commercial (e.g., retail, office, restaurant</w:t>
            </w:r>
            <w:proofErr w:type="gramStart"/>
            <w:r w:rsidRPr="7803158E" w:rsidR="0E18CD5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);</w:t>
            </w:r>
            <w:proofErr w:type="gramEnd"/>
            <w:r w:rsidRPr="7803158E" w:rsidR="0E18CD5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403CDB" w:rsidR="00403CDB" w:rsidP="7803158E" w:rsidRDefault="00403CDB" w14:paraId="23903DDE" w14:textId="7734C717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7803158E" w:rsidR="0E18CD5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• </w:t>
            </w:r>
            <w:proofErr w:type="gramStart"/>
            <w:r w:rsidRPr="7803158E" w:rsidR="0E18CD5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educational;</w:t>
            </w:r>
            <w:proofErr w:type="gramEnd"/>
            <w:r w:rsidRPr="7803158E" w:rsidR="0E18CD5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403CDB" w:rsidR="00403CDB" w:rsidP="7803158E" w:rsidRDefault="00403CDB" w14:paraId="63140BE5" w14:textId="7DFD6237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7803158E" w:rsidR="0E18CD5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• industrial; </w:t>
            </w:r>
            <w:r w:rsidRPr="7803158E" w:rsidR="0E18CD5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and,</w:t>
            </w:r>
            <w:r w:rsidRPr="7803158E" w:rsidR="0E18CD5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403CDB" w:rsidR="00403CDB" w:rsidP="7803158E" w:rsidRDefault="00403CDB" w14:paraId="1BAA5298" w14:textId="0AE5CE0B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7803158E" w:rsidR="0E18CD5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• spaces such as childcare </w:t>
            </w:r>
            <w:proofErr w:type="spellStart"/>
            <w:r w:rsidRPr="7803158E" w:rsidR="0E18CD5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centres</w:t>
            </w:r>
            <w:proofErr w:type="spellEnd"/>
            <w:r w:rsidRPr="7803158E" w:rsidR="0E18CD5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, seniors living, healthcare and public multiuse spaces (e.g., sports complexes) with specific needs.</w:t>
            </w:r>
          </w:p>
          <w:p w:rsidRPr="00403CDB" w:rsidR="00403CDB" w:rsidP="7803158E" w:rsidRDefault="00403CDB" w14:paraId="1DE04D1F" w14:textId="666781E1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7803158E" w:rsidRDefault="00403CDB" w14:paraId="3AD1FE65" w14:textId="2696F80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7803158E" w:rsidR="00403CDB">
              <w:rPr>
                <w:rFonts w:ascii="Arial" w:hAnsi="Arial" w:eastAsia="Arial" w:cs="Arial"/>
                <w:sz w:val="22"/>
                <w:szCs w:val="22"/>
              </w:rPr>
              <w:t xml:space="preserve">That interior design and </w:t>
            </w:r>
            <w:proofErr w:type="gramStart"/>
            <w:r w:rsidRPr="7803158E" w:rsidR="00403CDB">
              <w:rPr>
                <w:rFonts w:ascii="Arial" w:hAnsi="Arial" w:eastAsia="Arial" w:cs="Arial"/>
                <w:sz w:val="22"/>
                <w:szCs w:val="22"/>
              </w:rPr>
              <w:t>decorating</w:t>
            </w:r>
            <w:proofErr w:type="gramEnd"/>
            <w:r w:rsidRPr="7803158E" w:rsidR="00403CDB">
              <w:rPr>
                <w:rFonts w:ascii="Arial" w:hAnsi="Arial" w:eastAsia="Arial" w:cs="Arial"/>
                <w:sz w:val="22"/>
                <w:szCs w:val="22"/>
              </w:rPr>
              <w:t xml:space="preserve"> are not the same and require different qualifications and solve different problems</w:t>
            </w:r>
          </w:p>
          <w:p w:rsidR="00403CDB" w:rsidP="7803158E" w:rsidRDefault="00403CDB" w14:paraId="060E4E2E" w14:textId="4ACC5D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7803158E" w:rsidR="71C55146">
              <w:rPr>
                <w:rFonts w:ascii="Arial" w:hAnsi="Arial" w:eastAsia="Arial" w:cs="Arial"/>
                <w:sz w:val="22"/>
                <w:szCs w:val="22"/>
              </w:rPr>
              <w:t>That the career is client focused</w:t>
            </w:r>
          </w:p>
          <w:p w:rsidR="00403CDB" w:rsidP="7803158E" w:rsidRDefault="00403CDB" w14:paraId="2FD1ABCF" w14:textId="640FB11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7803158E" w:rsidR="71C55146">
              <w:rPr>
                <w:rFonts w:ascii="Arial" w:hAnsi="Arial" w:eastAsia="Arial" w:cs="Arial"/>
                <w:sz w:val="22"/>
                <w:szCs w:val="22"/>
              </w:rPr>
              <w:t>That the feelings of spaces can be altered</w:t>
            </w:r>
          </w:p>
          <w:p w:rsidR="00403CDB" w:rsidP="7803158E" w:rsidRDefault="00403CDB" w14:paraId="07915FAA" w14:textId="55C580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7803158E" w:rsidR="71C55146">
              <w:rPr>
                <w:rFonts w:ascii="Arial" w:hAnsi="Arial" w:eastAsia="Arial" w:cs="Arial"/>
                <w:sz w:val="22"/>
                <w:szCs w:val="22"/>
              </w:rPr>
              <w:t>That design spaces will require different needs and different skill sets</w:t>
            </w:r>
          </w:p>
          <w:p w:rsidR="00403CDB" w:rsidP="7803158E" w:rsidRDefault="00403CDB" w14:paraId="55032E1D" w14:textId="64F4B3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7803158E" w:rsidR="71C55146">
              <w:rPr>
                <w:rFonts w:ascii="Arial" w:hAnsi="Arial" w:eastAsia="Arial" w:cs="Arial"/>
                <w:sz w:val="22"/>
                <w:szCs w:val="22"/>
              </w:rPr>
              <w:t xml:space="preserve">That a safe </w:t>
            </w:r>
            <w:proofErr w:type="gramStart"/>
            <w:r w:rsidRPr="7803158E" w:rsidR="71C55146">
              <w:rPr>
                <w:rFonts w:ascii="Arial" w:hAnsi="Arial" w:eastAsia="Arial" w:cs="Arial"/>
                <w:sz w:val="22"/>
                <w:szCs w:val="22"/>
              </w:rPr>
              <w:t>work space</w:t>
            </w:r>
            <w:proofErr w:type="gramEnd"/>
            <w:r w:rsidRPr="7803158E" w:rsidR="71C55146">
              <w:rPr>
                <w:rFonts w:ascii="Arial" w:hAnsi="Arial" w:eastAsia="Arial" w:cs="Arial"/>
                <w:sz w:val="22"/>
                <w:szCs w:val="22"/>
              </w:rPr>
              <w:t xml:space="preserve"> (both physically and mentally) </w:t>
            </w:r>
            <w:proofErr w:type="gramStart"/>
            <w:r w:rsidRPr="7803158E" w:rsidR="71C55146">
              <w:rPr>
                <w:rFonts w:ascii="Arial" w:hAnsi="Arial" w:eastAsia="Arial" w:cs="Arial"/>
                <w:sz w:val="22"/>
                <w:szCs w:val="22"/>
              </w:rPr>
              <w:t>are</w:t>
            </w:r>
            <w:proofErr w:type="gramEnd"/>
            <w:r w:rsidRPr="7803158E" w:rsidR="71C55146">
              <w:rPr>
                <w:rFonts w:ascii="Arial" w:hAnsi="Arial" w:eastAsia="Arial" w:cs="Arial"/>
                <w:sz w:val="22"/>
                <w:szCs w:val="22"/>
              </w:rPr>
              <w:t xml:space="preserve"> necessary</w:t>
            </w:r>
          </w:p>
          <w:p w:rsidR="00403CDB" w:rsidP="7803158E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</w:p>
          <w:p w:rsidRPr="00403CDB" w:rsidR="00403CDB" w:rsidP="7803158E" w:rsidRDefault="00403CDB" w14:paraId="3B1A153F" w14:textId="760CE287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803158E" w:rsidRDefault="00403CDB" w14:paraId="5DDDF930" w14:textId="3B09EC63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7803158E" w:rsidR="0E18CD5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a. Differentiate between interior design and interior decorating. </w:t>
            </w:r>
          </w:p>
          <w:p w:rsidRPr="00403CDB" w:rsidR="00403CDB" w:rsidP="7803158E" w:rsidRDefault="00403CDB" w14:paraId="02155B44" w14:textId="7D24354D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7803158E" w:rsidR="0E18CD5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b. Research the qualifications of interior designers and interior decorators. </w:t>
            </w:r>
          </w:p>
          <w:p w:rsidRPr="00403CDB" w:rsidR="00403CDB" w:rsidP="7803158E" w:rsidRDefault="00403CDB" w14:paraId="57470E13" w14:textId="081BC302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7803158E" w:rsidR="0E18CD5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c. Provide examples of the types of problems that interior designers solve and those </w:t>
            </w:r>
            <w:proofErr w:type="gramStart"/>
            <w:r w:rsidRPr="7803158E" w:rsidR="0E18CD5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that interior decorators</w:t>
            </w:r>
            <w:proofErr w:type="gramEnd"/>
            <w:r w:rsidRPr="7803158E" w:rsidR="0E18CD5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solve. </w:t>
            </w:r>
          </w:p>
          <w:p w:rsidRPr="00403CDB" w:rsidR="00403CDB" w:rsidP="7803158E" w:rsidRDefault="00403CDB" w14:paraId="01958923" w14:textId="24342CD2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7803158E" w:rsidR="0E18CD5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d. Compare the roles of interior designers and interior decorators, how they differ from each other and how they differ from the role of architects and other related professions. </w:t>
            </w:r>
          </w:p>
          <w:p w:rsidRPr="00403CDB" w:rsidR="00403CDB" w:rsidP="7803158E" w:rsidRDefault="00403CDB" w14:paraId="32A723B2" w14:textId="0E46C414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7803158E" w:rsidR="0E18CD5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e. Discuss the client-focused nature of interior design and interior decorating. </w:t>
            </w:r>
          </w:p>
          <w:p w:rsidRPr="00403CDB" w:rsidR="00403CDB" w:rsidP="7803158E" w:rsidRDefault="00403CDB" w14:paraId="109F5680" w14:textId="75F11A5B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7803158E" w:rsidR="0E18CD5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f. Examine how interior designers and interior decorators work together and with clients. </w:t>
            </w:r>
          </w:p>
          <w:p w:rsidRPr="00403CDB" w:rsidR="00403CDB" w:rsidP="7803158E" w:rsidRDefault="00403CDB" w14:paraId="3CCB0495" w14:textId="650CF4AA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7803158E" w:rsidR="0E18CD5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g. Discuss how interior designers and interior decorators influence how clients think, feel and act in spaces. </w:t>
            </w:r>
          </w:p>
          <w:p w:rsidRPr="00403CDB" w:rsidR="00403CDB" w:rsidP="7803158E" w:rsidRDefault="00403CDB" w14:paraId="48668393" w14:textId="170E5951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7803158E" w:rsidR="0E18CD5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h. Research interior design and interior decorating needs for various types of spaces</w:t>
            </w:r>
            <w:r w:rsidRPr="7803158E" w:rsidR="0E18CD5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(*1) </w:t>
            </w:r>
          </w:p>
          <w:p w:rsidRPr="00403CDB" w:rsidR="00403CDB" w:rsidP="7803158E" w:rsidRDefault="00403CDB" w14:paraId="301A0134" w14:textId="4A98313E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proofErr w:type="spellStart"/>
            <w:r w:rsidRPr="7803158E" w:rsidR="0E18CD5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i</w:t>
            </w:r>
            <w:proofErr w:type="spellEnd"/>
            <w:r w:rsidRPr="7803158E" w:rsidR="0E18CD5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. Discuss the need for interior designers and interior decorators to recognize and apply safe and fair work practices, including freedom from violence, harassment and bullying (e.g., professional code of ethics). </w:t>
            </w:r>
          </w:p>
          <w:p w:rsidRPr="00403CDB" w:rsidR="00403CDB" w:rsidP="7803158E" w:rsidRDefault="00403CDB" w14:paraId="44F3D6AF" w14:textId="22A4D01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7803158E" w:rsidR="0E18CD5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j. Discuss risk mitigation and how it can prevent injuries at work. </w:t>
            </w:r>
          </w:p>
          <w:p w:rsidRPr="00403CDB" w:rsidR="00403CDB" w:rsidP="7803158E" w:rsidRDefault="00403CDB" w14:paraId="2C4091B3" w14:textId="6A07EC1F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7803158E" w:rsidR="0E18CD5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k. Identify potential workplace health and safety hazards (e.g., excessive computer use, improper ergonomics for workspace) and methods to mitigate risk.</w:t>
            </w:r>
          </w:p>
        </w:tc>
      </w:tr>
      <w:tr w:rsidRPr="00403CDB" w:rsidR="00403CDB" w:rsidTr="7803158E" w14:paraId="571ECCB3" w14:textId="77777777">
        <w:tc>
          <w:tcPr>
            <w:tcW w:w="1307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7803158E" w14:paraId="2780BFD4" w14:textId="77777777">
        <w:trPr>
          <w:trHeight w:val="900"/>
        </w:trPr>
        <w:tc>
          <w:tcPr>
            <w:tcW w:w="1307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1C55146" w:rsidRDefault="00403CDB" w14:paraId="1F140C1E" w14:textId="7DF025DD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1C55146" w:rsidR="71C55146">
              <w:rPr>
                <w:rFonts w:ascii="Arial" w:hAnsi="Arial" w:eastAsia="Times New Roman" w:cs="Arial"/>
                <w:sz w:val="24"/>
                <w:szCs w:val="24"/>
              </w:rPr>
              <w:t>What is the difference between interior design and interior decorating?</w:t>
            </w:r>
          </w:p>
          <w:p w:rsidRPr="00403CDB" w:rsidR="00403CDB" w:rsidP="71C55146" w:rsidRDefault="00403CDB" w14:paraId="57BE2D75" w14:textId="29AF4660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1C55146" w:rsidR="71C55146">
              <w:rPr>
                <w:rFonts w:ascii="Arial" w:hAnsi="Arial" w:eastAsia="Times New Roman" w:cs="Arial"/>
                <w:sz w:val="24"/>
                <w:szCs w:val="24"/>
              </w:rPr>
              <w:t>Why should the client be the main focus?</w:t>
            </w:r>
          </w:p>
          <w:p w:rsidRPr="00403CDB" w:rsidR="00403CDB" w:rsidP="71C55146" w:rsidRDefault="00403CDB" w14:paraId="4D21DF4F" w14:textId="220C5C25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803158E" w:rsidR="71C55146">
              <w:rPr>
                <w:rFonts w:ascii="Arial" w:hAnsi="Arial" w:eastAsia="Times New Roman" w:cs="Arial"/>
                <w:sz w:val="24"/>
                <w:szCs w:val="24"/>
              </w:rPr>
              <w:t>Why are physical and mental safety crucial?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9C4950"/>
    <w:rsid w:val="014ACC3B"/>
    <w:rsid w:val="02FF1AFC"/>
    <w:rsid w:val="06EDFFB8"/>
    <w:rsid w:val="0B624CF4"/>
    <w:rsid w:val="0E18CD52"/>
    <w:rsid w:val="10CA941C"/>
    <w:rsid w:val="131A8B7E"/>
    <w:rsid w:val="15967349"/>
    <w:rsid w:val="198C6DD0"/>
    <w:rsid w:val="1DC8520C"/>
    <w:rsid w:val="210C630C"/>
    <w:rsid w:val="294DAE80"/>
    <w:rsid w:val="2951EAD2"/>
    <w:rsid w:val="2CF6732D"/>
    <w:rsid w:val="2EF3ACF7"/>
    <w:rsid w:val="34E85CB5"/>
    <w:rsid w:val="34E85CB5"/>
    <w:rsid w:val="3C54BA1D"/>
    <w:rsid w:val="3DB67D93"/>
    <w:rsid w:val="417CE2DB"/>
    <w:rsid w:val="45C16EED"/>
    <w:rsid w:val="4A60F20C"/>
    <w:rsid w:val="4B91C327"/>
    <w:rsid w:val="52333F48"/>
    <w:rsid w:val="55473EF9"/>
    <w:rsid w:val="555D95DC"/>
    <w:rsid w:val="578649E3"/>
    <w:rsid w:val="588D7D54"/>
    <w:rsid w:val="5B41D671"/>
    <w:rsid w:val="5C5A9599"/>
    <w:rsid w:val="66042B95"/>
    <w:rsid w:val="68677A55"/>
    <w:rsid w:val="6AC798F5"/>
    <w:rsid w:val="6C4F160B"/>
    <w:rsid w:val="6C636956"/>
    <w:rsid w:val="6D8DF610"/>
    <w:rsid w:val="6E2B558E"/>
    <w:rsid w:val="6E2B558E"/>
    <w:rsid w:val="6ED5870F"/>
    <w:rsid w:val="70555F6A"/>
    <w:rsid w:val="7091014F"/>
    <w:rsid w:val="71C55146"/>
    <w:rsid w:val="7243C5C9"/>
    <w:rsid w:val="74EDA1AA"/>
    <w:rsid w:val="7803158E"/>
    <w:rsid w:val="791470B6"/>
    <w:rsid w:val="7E1235B6"/>
    <w:rsid w:val="7EA2C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7A185EA622649B6FAEAF5CC716C19" ma:contentTypeVersion="0" ma:contentTypeDescription="Create a new document." ma:contentTypeScope="" ma:versionID="1083daf666483d1d8f755dbadd999f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9063CA-024A-4149-8204-E73FC6A273E3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Katie White</cp:lastModifiedBy>
  <cp:revision>11</cp:revision>
  <dcterms:created xsi:type="dcterms:W3CDTF">2020-06-10T22:20:00Z</dcterms:created>
  <dcterms:modified xsi:type="dcterms:W3CDTF">2022-05-17T20:31:02Z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0x010100D847A185EA622649B6FAEAF5CC716C19</vt:lpwstr>
  </property>
</Properties>
</file>